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B6" w:rsidRPr="003938B6" w:rsidRDefault="003938B6" w:rsidP="003938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t xml:space="preserve">                                                   </w:t>
      </w:r>
      <w:r w:rsidRPr="003938B6">
        <w:rPr>
          <w:rFonts w:ascii="Times New Roman" w:hAnsi="Times New Roman" w:cs="Times New Roman"/>
          <w:b/>
          <w:sz w:val="28"/>
          <w:szCs w:val="28"/>
        </w:rPr>
        <w:t>К сведению руководителей!</w:t>
      </w:r>
    </w:p>
    <w:bookmarkEnd w:id="0"/>
    <w:p w:rsidR="003938B6" w:rsidRPr="003938B6" w:rsidRDefault="003938B6" w:rsidP="003938B6">
      <w:pPr>
        <w:rPr>
          <w:rFonts w:ascii="Times New Roman" w:hAnsi="Times New Roman" w:cs="Times New Roman"/>
          <w:sz w:val="28"/>
          <w:szCs w:val="28"/>
        </w:rPr>
      </w:pPr>
      <w:r w:rsidRPr="003938B6">
        <w:rPr>
          <w:rFonts w:ascii="Times New Roman" w:hAnsi="Times New Roman" w:cs="Times New Roman"/>
          <w:sz w:val="28"/>
          <w:szCs w:val="28"/>
        </w:rPr>
        <w:t xml:space="preserve">   </w:t>
      </w:r>
      <w:r w:rsidRPr="003938B6">
        <w:rPr>
          <w:rFonts w:ascii="Times New Roman" w:hAnsi="Times New Roman" w:cs="Times New Roman"/>
          <w:sz w:val="28"/>
          <w:szCs w:val="28"/>
        </w:rPr>
        <w:t>С 01.03.2017 года вступает в силу Межгосударственный стандарт ГОСТ 12.0.004-2015. Обязателен ли он к исполнению организацией? Если да, то чем руководствоваться ГОСТом или "Порядком обучения по охране труда..." утв. Пост</w:t>
      </w:r>
      <w:r w:rsidRPr="003938B6">
        <w:rPr>
          <w:rFonts w:ascii="Times New Roman" w:hAnsi="Times New Roman" w:cs="Times New Roman"/>
          <w:sz w:val="28"/>
          <w:szCs w:val="28"/>
        </w:rPr>
        <w:t xml:space="preserve">ановлением от 13.01.2003 N 1/29? </w:t>
      </w:r>
    </w:p>
    <w:p w:rsidR="003938B6" w:rsidRPr="003938B6" w:rsidRDefault="003938B6" w:rsidP="003938B6">
      <w:pPr>
        <w:rPr>
          <w:rFonts w:ascii="Times New Roman" w:hAnsi="Times New Roman" w:cs="Times New Roman"/>
          <w:sz w:val="28"/>
          <w:szCs w:val="28"/>
        </w:rPr>
      </w:pPr>
      <w:r w:rsidRPr="003938B6">
        <w:rPr>
          <w:rFonts w:ascii="Times New Roman" w:hAnsi="Times New Roman" w:cs="Times New Roman"/>
          <w:sz w:val="28"/>
          <w:szCs w:val="28"/>
        </w:rPr>
        <w:t xml:space="preserve">   </w:t>
      </w:r>
      <w:r w:rsidRPr="003938B6">
        <w:rPr>
          <w:rFonts w:ascii="Times New Roman" w:hAnsi="Times New Roman" w:cs="Times New Roman"/>
          <w:sz w:val="28"/>
          <w:szCs w:val="28"/>
        </w:rPr>
        <w:t>ГОСТ 12.0.004-2015 "Система стандартов безопасности труда. Организация обучения безопасности труда. Общие положения</w:t>
      </w:r>
      <w:r w:rsidRPr="003938B6">
        <w:rPr>
          <w:rFonts w:ascii="Times New Roman" w:hAnsi="Times New Roman" w:cs="Times New Roman"/>
          <w:sz w:val="28"/>
          <w:szCs w:val="28"/>
          <w:u w:val="single"/>
        </w:rPr>
        <w:t>" н</w:t>
      </w:r>
      <w:r w:rsidRPr="003938B6">
        <w:rPr>
          <w:rFonts w:ascii="Times New Roman" w:hAnsi="Times New Roman" w:cs="Times New Roman"/>
          <w:sz w:val="28"/>
          <w:szCs w:val="28"/>
          <w:u w:val="single"/>
        </w:rPr>
        <w:t>осит рекомендательный характер</w:t>
      </w:r>
      <w:r w:rsidRPr="003938B6">
        <w:rPr>
          <w:rFonts w:ascii="Times New Roman" w:hAnsi="Times New Roman" w:cs="Times New Roman"/>
          <w:sz w:val="28"/>
          <w:szCs w:val="28"/>
        </w:rPr>
        <w:t>.</w:t>
      </w:r>
    </w:p>
    <w:p w:rsidR="003938B6" w:rsidRPr="003938B6" w:rsidRDefault="003938B6" w:rsidP="003938B6">
      <w:pPr>
        <w:rPr>
          <w:rFonts w:ascii="Times New Roman" w:hAnsi="Times New Roman" w:cs="Times New Roman"/>
          <w:sz w:val="28"/>
          <w:szCs w:val="28"/>
        </w:rPr>
      </w:pPr>
      <w:r w:rsidRPr="003938B6">
        <w:rPr>
          <w:rFonts w:ascii="Times New Roman" w:hAnsi="Times New Roman" w:cs="Times New Roman"/>
          <w:sz w:val="28"/>
          <w:szCs w:val="28"/>
        </w:rPr>
        <w:t xml:space="preserve">   </w:t>
      </w:r>
      <w:r w:rsidRPr="003938B6">
        <w:rPr>
          <w:rFonts w:ascii="Times New Roman" w:hAnsi="Times New Roman" w:cs="Times New Roman"/>
          <w:sz w:val="28"/>
          <w:szCs w:val="28"/>
        </w:rPr>
        <w:t>Вышеуказанный ГОСТ не отменяет Постановление Минтруда РФ, Минобразования РФ от 13.01.2003 N 1/29 "Об утверждении Порядка обучения по охране труда и проверки знаний требований охраны труда работников организаций", которое является обязательным нормативно-правовым актом для работодателей. Работодатели при организации обучения по охране труда могут использовать два вышеуказанных нормативно-правовых акта вместе.</w:t>
      </w:r>
    </w:p>
    <w:p w:rsidR="003938B6" w:rsidRPr="003938B6" w:rsidRDefault="003938B6" w:rsidP="003938B6">
      <w:pPr>
        <w:rPr>
          <w:rFonts w:ascii="Times New Roman" w:hAnsi="Times New Roman" w:cs="Times New Roman"/>
          <w:sz w:val="28"/>
          <w:szCs w:val="28"/>
        </w:rPr>
      </w:pPr>
      <w:r w:rsidRPr="003938B6">
        <w:rPr>
          <w:rFonts w:ascii="Times New Roman" w:hAnsi="Times New Roman" w:cs="Times New Roman"/>
          <w:sz w:val="28"/>
          <w:szCs w:val="28"/>
        </w:rPr>
        <w:t xml:space="preserve">   Правовое обоснование: </w:t>
      </w:r>
      <w:r w:rsidRPr="003938B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938B6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938B6">
        <w:rPr>
          <w:rFonts w:ascii="Times New Roman" w:hAnsi="Times New Roman" w:cs="Times New Roman"/>
          <w:sz w:val="28"/>
          <w:szCs w:val="28"/>
        </w:rPr>
        <w:t xml:space="preserve"> от 09.06.2016 N 600-ст "О введении в действие межгосударственного стандарта" вводит в действие с 1 марта 2017 г. для добровольного применения в Российской Федерации в качестве национального стандарта Российской Федерации ГОСТ 12.0.004-2015 "Система стандартов безопасности труда. Организация обучения безопасности труда. Общие положения", который принят взамен ГОСТ 12.0.004-90.</w:t>
      </w:r>
    </w:p>
    <w:p w:rsidR="00E81453" w:rsidRPr="003938B6" w:rsidRDefault="003938B6" w:rsidP="003938B6">
      <w:pPr>
        <w:rPr>
          <w:rFonts w:ascii="Times New Roman" w:hAnsi="Times New Roman" w:cs="Times New Roman"/>
          <w:sz w:val="28"/>
          <w:szCs w:val="28"/>
        </w:rPr>
      </w:pPr>
      <w:r w:rsidRPr="003938B6">
        <w:rPr>
          <w:rFonts w:ascii="Times New Roman" w:hAnsi="Times New Roman" w:cs="Times New Roman"/>
          <w:sz w:val="28"/>
          <w:szCs w:val="28"/>
        </w:rPr>
        <w:t xml:space="preserve">   </w:t>
      </w:r>
      <w:r w:rsidRPr="003938B6"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proofErr w:type="spellStart"/>
      <w:r w:rsidRPr="003938B6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3938B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938B6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3938B6">
        <w:rPr>
          <w:rFonts w:ascii="Times New Roman" w:hAnsi="Times New Roman" w:cs="Times New Roman"/>
          <w:sz w:val="28"/>
          <w:szCs w:val="28"/>
        </w:rPr>
        <w:t>", январь 2017 г.</w:t>
      </w:r>
    </w:p>
    <w:sectPr w:rsidR="00E81453" w:rsidRPr="0039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3938B6"/>
    <w:rsid w:val="00E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778BD-BDC6-4765-AC5C-8158D4ED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2017-03-17T04:04:00Z</cp:lastPrinted>
  <dcterms:created xsi:type="dcterms:W3CDTF">2017-03-17T03:57:00Z</dcterms:created>
  <dcterms:modified xsi:type="dcterms:W3CDTF">2017-03-17T04:04:00Z</dcterms:modified>
</cp:coreProperties>
</file>